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CE" w:rsidRDefault="00B173CE" w:rsidP="006C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3CE" w:rsidRDefault="00B173CE" w:rsidP="00B17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B173CE" w:rsidRDefault="00B173CE" w:rsidP="00B17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 – Telefax 0962-924992</w:t>
      </w:r>
    </w:p>
    <w:p w:rsidR="00B173CE" w:rsidRDefault="00B173CE" w:rsidP="00B1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173CE" w:rsidRDefault="00B173CE" w:rsidP="00616E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91E59" w:rsidRPr="00B91E59" w:rsidRDefault="00B91E59" w:rsidP="00616E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 TUTTE  LE  DITTE  INTERESSATE</w:t>
      </w:r>
    </w:p>
    <w:p w:rsidR="00B173CE" w:rsidRDefault="00B173CE" w:rsidP="006C2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16E1E" w:rsidRDefault="00B173C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E1E">
        <w:rPr>
          <w:rFonts w:ascii="Verdana" w:hAnsi="Verdana" w:cs="Times New Roman"/>
          <w:sz w:val="24"/>
          <w:szCs w:val="24"/>
        </w:rPr>
        <w:t>Oggetto:</w:t>
      </w:r>
      <w:r w:rsidR="00616E1E" w:rsidRPr="005159EB">
        <w:rPr>
          <w:rFonts w:ascii="Verdana" w:hAnsi="Verdana" w:cs="Times New Roman"/>
          <w:sz w:val="24"/>
          <w:szCs w:val="24"/>
        </w:rPr>
        <w:t xml:space="preserve">Procedura Negoziata per la fornitura di </w:t>
      </w:r>
      <w:r w:rsidR="00616E1E">
        <w:rPr>
          <w:rFonts w:ascii="Verdana" w:hAnsi="Verdana" w:cs="Times New Roman"/>
          <w:sz w:val="24"/>
          <w:szCs w:val="24"/>
        </w:rPr>
        <w:t xml:space="preserve">un Polisonnigrafo per </w:t>
      </w:r>
    </w:p>
    <w:p w:rsidR="00616E1E" w:rsidRDefault="00616E1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         </w:t>
      </w:r>
      <w:r w:rsidRPr="005159EB">
        <w:rPr>
          <w:rFonts w:ascii="Verdana" w:hAnsi="Verdana" w:cs="Times New Roman"/>
          <w:sz w:val="24"/>
          <w:szCs w:val="24"/>
        </w:rPr>
        <w:t>l</w:t>
      </w:r>
      <w:r>
        <w:rPr>
          <w:rFonts w:ascii="Verdana" w:hAnsi="Verdana" w:cs="Times New Roman"/>
          <w:sz w:val="24"/>
          <w:szCs w:val="24"/>
        </w:rPr>
        <w:t xml:space="preserve">’ambulatorio “Medicina del Sonno” dell’U.O. di Geriatria del </w:t>
      </w:r>
    </w:p>
    <w:p w:rsidR="00616E1E" w:rsidRPr="005159EB" w:rsidRDefault="00616E1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         </w:t>
      </w:r>
      <w:r w:rsidRPr="005159EB">
        <w:rPr>
          <w:rFonts w:ascii="Verdana" w:hAnsi="Verdana" w:cs="Times New Roman"/>
          <w:sz w:val="24"/>
          <w:szCs w:val="24"/>
        </w:rPr>
        <w:t>P</w:t>
      </w:r>
      <w:r>
        <w:rPr>
          <w:rFonts w:ascii="Verdana" w:hAnsi="Verdana" w:cs="Times New Roman"/>
          <w:sz w:val="24"/>
          <w:szCs w:val="24"/>
        </w:rPr>
        <w:t xml:space="preserve">residio </w:t>
      </w:r>
      <w:r w:rsidRPr="005159EB">
        <w:rPr>
          <w:rFonts w:ascii="Verdana" w:hAnsi="Verdana" w:cs="Times New Roman"/>
          <w:sz w:val="24"/>
          <w:szCs w:val="24"/>
        </w:rPr>
        <w:t>O</w:t>
      </w:r>
      <w:r>
        <w:rPr>
          <w:rFonts w:ascii="Verdana" w:hAnsi="Verdana" w:cs="Times New Roman"/>
          <w:sz w:val="24"/>
          <w:szCs w:val="24"/>
        </w:rPr>
        <w:t xml:space="preserve">spedaliero </w:t>
      </w:r>
      <w:r w:rsidRPr="005159EB">
        <w:rPr>
          <w:rFonts w:ascii="Verdana" w:hAnsi="Verdana" w:cs="Times New Roman"/>
          <w:sz w:val="24"/>
          <w:szCs w:val="24"/>
        </w:rPr>
        <w:t>di Crotone.</w:t>
      </w:r>
    </w:p>
    <w:p w:rsidR="00616E1E" w:rsidRDefault="00616E1E" w:rsidP="00616E1E">
      <w:pPr>
        <w:spacing w:line="240" w:lineRule="auto"/>
        <w:contextualSpacing/>
        <w:jc w:val="both"/>
        <w:rPr>
          <w:rFonts w:ascii="Verdana" w:hAnsi="Verdana" w:cs="Times New Roman"/>
          <w:sz w:val="24"/>
          <w:szCs w:val="24"/>
        </w:rPr>
      </w:pPr>
    </w:p>
    <w:p w:rsidR="00616E1E" w:rsidRPr="005159EB" w:rsidRDefault="00616E1E" w:rsidP="00616E1E">
      <w:pPr>
        <w:spacing w:line="240" w:lineRule="auto"/>
        <w:contextualSpacing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 xml:space="preserve">Questa Azienda Sanitaria Provinciale </w:t>
      </w:r>
      <w:r>
        <w:rPr>
          <w:rFonts w:ascii="Verdana" w:hAnsi="Verdana" w:cs="Times New Roman"/>
          <w:sz w:val="24"/>
          <w:szCs w:val="24"/>
        </w:rPr>
        <w:t xml:space="preserve">deve procedere all’acquisto </w:t>
      </w:r>
      <w:r w:rsidRPr="005159EB">
        <w:rPr>
          <w:rFonts w:ascii="Verdana" w:hAnsi="Verdana" w:cs="Times New Roman"/>
          <w:sz w:val="24"/>
          <w:szCs w:val="24"/>
        </w:rPr>
        <w:t xml:space="preserve">di </w:t>
      </w:r>
      <w:r>
        <w:rPr>
          <w:rFonts w:ascii="Verdana" w:hAnsi="Verdana" w:cs="Times New Roman"/>
          <w:sz w:val="24"/>
          <w:szCs w:val="24"/>
        </w:rPr>
        <w:t xml:space="preserve">un polisonnigrafo avente le specifiche tecniche come in “allegato A”. </w:t>
      </w:r>
    </w:p>
    <w:p w:rsidR="00616E1E" w:rsidRDefault="00616E1E" w:rsidP="00616E1E">
      <w:pPr>
        <w:spacing w:after="0" w:line="240" w:lineRule="auto"/>
        <w:contextualSpacing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>Codesta ditta è invitata a far pervenire a que</w:t>
      </w:r>
      <w:r>
        <w:rPr>
          <w:rFonts w:ascii="Verdana" w:hAnsi="Verdana" w:cs="Times New Roman"/>
          <w:sz w:val="24"/>
          <w:szCs w:val="24"/>
        </w:rPr>
        <w:t>sta Azienda Sanitaria  offerta</w:t>
      </w:r>
      <w:r w:rsidRPr="005159EB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entro</w:t>
      </w:r>
      <w:r w:rsidRPr="005159EB">
        <w:rPr>
          <w:rFonts w:ascii="Verdana" w:hAnsi="Verdana" w:cs="Times New Roman"/>
          <w:sz w:val="24"/>
          <w:szCs w:val="24"/>
        </w:rPr>
        <w:t xml:space="preserve"> e non oltre il termine perentorio delle ore </w:t>
      </w:r>
      <w:r w:rsidRPr="007237A7">
        <w:rPr>
          <w:rFonts w:ascii="Verdana" w:hAnsi="Verdana" w:cs="Times New Roman"/>
          <w:b/>
          <w:sz w:val="23"/>
          <w:szCs w:val="23"/>
        </w:rPr>
        <w:t xml:space="preserve">12 del giorno </w:t>
      </w:r>
      <w:r>
        <w:rPr>
          <w:rFonts w:ascii="Verdana" w:hAnsi="Verdana" w:cs="Times New Roman"/>
          <w:b/>
          <w:sz w:val="23"/>
          <w:szCs w:val="23"/>
        </w:rPr>
        <w:t>30</w:t>
      </w:r>
      <w:r w:rsidRPr="007237A7">
        <w:rPr>
          <w:rFonts w:ascii="Verdana" w:hAnsi="Verdana" w:cs="Times New Roman"/>
          <w:b/>
          <w:sz w:val="23"/>
          <w:szCs w:val="23"/>
        </w:rPr>
        <w:t xml:space="preserve"> luglio 2012</w:t>
      </w:r>
      <w:r>
        <w:rPr>
          <w:rFonts w:ascii="Verdana" w:hAnsi="Verdana" w:cs="Times New Roman"/>
          <w:b/>
          <w:sz w:val="23"/>
          <w:szCs w:val="23"/>
        </w:rPr>
        <w:t>.</w:t>
      </w:r>
      <w:r w:rsidRPr="005159EB">
        <w:rPr>
          <w:rFonts w:ascii="Verdana" w:hAnsi="Verdana" w:cs="Times New Roman"/>
          <w:b/>
          <w:sz w:val="24"/>
          <w:szCs w:val="24"/>
        </w:rPr>
        <w:t xml:space="preserve"> </w:t>
      </w:r>
      <w:r w:rsidRPr="005159EB">
        <w:rPr>
          <w:rFonts w:ascii="Verdana" w:hAnsi="Verdana" w:cs="Times New Roman"/>
          <w:sz w:val="24"/>
          <w:szCs w:val="24"/>
        </w:rPr>
        <w:t xml:space="preserve"> All’offerta,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5159EB">
        <w:rPr>
          <w:rFonts w:ascii="Verdana" w:hAnsi="Verdana" w:cs="Times New Roman"/>
          <w:sz w:val="24"/>
          <w:szCs w:val="24"/>
        </w:rPr>
        <w:t xml:space="preserve">dovrà essere allegata la </w:t>
      </w:r>
      <w:r w:rsidRPr="00574AF1">
        <w:rPr>
          <w:rFonts w:ascii="Verdana" w:hAnsi="Verdana" w:cs="Times New Roman"/>
          <w:sz w:val="24"/>
          <w:szCs w:val="24"/>
        </w:rPr>
        <w:t>scheda tecnica del prodotto,</w:t>
      </w:r>
      <w:r w:rsidRPr="005159EB">
        <w:rPr>
          <w:rFonts w:ascii="Verdana" w:hAnsi="Verdana" w:cs="Times New Roman"/>
          <w:sz w:val="24"/>
          <w:szCs w:val="24"/>
        </w:rPr>
        <w:t xml:space="preserve"> pena esclusione</w:t>
      </w:r>
      <w:r>
        <w:rPr>
          <w:rFonts w:ascii="Verdana" w:hAnsi="Verdana" w:cs="Times New Roman"/>
          <w:sz w:val="24"/>
          <w:szCs w:val="24"/>
        </w:rPr>
        <w:t xml:space="preserve"> nonché deposito cauzionale nei modi di legge, per l’importo di </w:t>
      </w:r>
    </w:p>
    <w:p w:rsidR="00616E1E" w:rsidRPr="005159EB" w:rsidRDefault="00616E1E" w:rsidP="00616E1E">
      <w:pPr>
        <w:spacing w:after="0" w:line="240" w:lineRule="auto"/>
        <w:contextualSpacing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€ 380,00. </w:t>
      </w:r>
    </w:p>
    <w:p w:rsidR="00616E1E" w:rsidRPr="005159EB" w:rsidRDefault="00616E1E" w:rsidP="00616E1E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>Il preventivo dovrà pervenire, in unico plico, opportunamente sigillato e controfirmato sui lembi di chiusura, al seguente indirizzo: AZIENDA SANITARIA PROVINCIALE – UFFICIO PROTOCOLLO GENERALE Via Mario Nicoletta – CENTRO DIREZIONALE “IL GRANAIO” – Scala B – Piano 3° int. B1 – 88900 CROTONE.</w:t>
      </w:r>
    </w:p>
    <w:p w:rsidR="00616E1E" w:rsidRPr="005159EB" w:rsidRDefault="00616E1E" w:rsidP="00616E1E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>Il plico</w:t>
      </w:r>
      <w:r>
        <w:rPr>
          <w:rFonts w:ascii="Verdana" w:hAnsi="Verdana" w:cs="Times New Roman"/>
          <w:sz w:val="24"/>
          <w:szCs w:val="24"/>
        </w:rPr>
        <w:t>,</w:t>
      </w:r>
      <w:r w:rsidRPr="005159EB">
        <w:rPr>
          <w:rFonts w:ascii="Verdana" w:hAnsi="Verdana" w:cs="Times New Roman"/>
          <w:sz w:val="24"/>
          <w:szCs w:val="24"/>
        </w:rPr>
        <w:t xml:space="preserve"> oltre all’indirizzo del mittente e del destinatario, dovrà recare, ben visibile, la seguente dicitura:</w:t>
      </w:r>
    </w:p>
    <w:p w:rsidR="00616E1E" w:rsidRPr="005159EB" w:rsidRDefault="00616E1E" w:rsidP="00616E1E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 xml:space="preserve">“UFFICIO ACQUISIZIONE BENI E SERVIZI – OFFERTA PER LA FORNITURA DÌ </w:t>
      </w:r>
      <w:r>
        <w:rPr>
          <w:rFonts w:ascii="Verdana" w:hAnsi="Verdana" w:cs="Times New Roman"/>
          <w:sz w:val="24"/>
          <w:szCs w:val="24"/>
        </w:rPr>
        <w:t xml:space="preserve">UN POLISONNIGRAFO PER L’AMBULATORIO MEDICINA DEL SONNO </w:t>
      </w:r>
      <w:r w:rsidRPr="005159EB">
        <w:rPr>
          <w:rFonts w:ascii="Verdana" w:hAnsi="Verdana" w:cs="Times New Roman"/>
          <w:sz w:val="24"/>
          <w:szCs w:val="24"/>
        </w:rPr>
        <w:t>DEL</w:t>
      </w:r>
      <w:r>
        <w:rPr>
          <w:rFonts w:ascii="Verdana" w:hAnsi="Verdana" w:cs="Times New Roman"/>
          <w:sz w:val="24"/>
          <w:szCs w:val="24"/>
        </w:rPr>
        <w:t>L’U.O. GERIATRIA DEL</w:t>
      </w:r>
      <w:r w:rsidRPr="005159EB">
        <w:rPr>
          <w:rFonts w:ascii="Verdana" w:hAnsi="Verdana" w:cs="Times New Roman"/>
          <w:sz w:val="24"/>
          <w:szCs w:val="24"/>
        </w:rPr>
        <w:t xml:space="preserve">  PRESIDIO OSPEDALIERO  </w:t>
      </w:r>
      <w:r>
        <w:rPr>
          <w:rFonts w:ascii="Verdana" w:hAnsi="Verdana" w:cs="Times New Roman"/>
          <w:sz w:val="24"/>
          <w:szCs w:val="24"/>
        </w:rPr>
        <w:t>DÌ CROTONE</w:t>
      </w:r>
      <w:r w:rsidRPr="005159EB">
        <w:rPr>
          <w:rFonts w:ascii="Verdana" w:hAnsi="Verdana" w:cs="Times New Roman"/>
          <w:sz w:val="24"/>
          <w:szCs w:val="24"/>
        </w:rPr>
        <w:t>”.</w:t>
      </w:r>
    </w:p>
    <w:p w:rsidR="00616E1E" w:rsidRPr="005159EB" w:rsidRDefault="00616E1E" w:rsidP="00616E1E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>L’aggiudicazione avverrà in base al criterio del prezzo più basso ai sensi dell’art. 82 del D.Lgs. n. 163/2006.</w:t>
      </w:r>
    </w:p>
    <w:p w:rsidR="00616E1E" w:rsidRPr="005159EB" w:rsidRDefault="00616E1E" w:rsidP="00616E1E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 xml:space="preserve">L’Azienda Sanitaria si riserva la facoltà di procedere all’aggiudicazione anche in presenza di una sola offerta valida, se ritenuta conveniente. </w:t>
      </w:r>
    </w:p>
    <w:p w:rsidR="00616E1E" w:rsidRPr="005159EB" w:rsidRDefault="00616E1E" w:rsidP="00616E1E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>Il pagamento  avverrà entro novanta giorni dalla data di ricezione della fattura all’Ufficio Protocollo Generale dell’ASP.</w:t>
      </w:r>
    </w:p>
    <w:p w:rsidR="00616E1E" w:rsidRDefault="00616E1E" w:rsidP="00616E1E">
      <w:pPr>
        <w:spacing w:line="240" w:lineRule="auto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>Distinti saluti</w:t>
      </w:r>
    </w:p>
    <w:p w:rsidR="00616E1E" w:rsidRDefault="00616E1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159EB">
        <w:rPr>
          <w:rFonts w:ascii="Verdana" w:hAnsi="Verdana" w:cs="Times New Roman"/>
          <w:sz w:val="24"/>
          <w:szCs w:val="24"/>
        </w:rPr>
        <w:tab/>
      </w:r>
      <w:r w:rsidRPr="005159EB">
        <w:rPr>
          <w:rFonts w:ascii="Verdana" w:hAnsi="Verdana" w:cs="Times New Roman"/>
          <w:sz w:val="24"/>
          <w:szCs w:val="24"/>
        </w:rPr>
        <w:tab/>
      </w:r>
      <w:r w:rsidRPr="005159EB">
        <w:rPr>
          <w:rFonts w:ascii="Verdana" w:hAnsi="Verdana" w:cs="Times New Roman"/>
          <w:sz w:val="24"/>
          <w:szCs w:val="24"/>
        </w:rPr>
        <w:tab/>
      </w:r>
      <w:r w:rsidRPr="005159EB">
        <w:rPr>
          <w:rFonts w:ascii="Verdana" w:hAnsi="Verdana" w:cs="Times New Roman"/>
          <w:sz w:val="24"/>
          <w:szCs w:val="24"/>
        </w:rPr>
        <w:tab/>
      </w:r>
      <w:r w:rsidRPr="005159EB">
        <w:rPr>
          <w:rFonts w:ascii="Verdana" w:hAnsi="Verdana" w:cs="Times New Roman"/>
          <w:sz w:val="24"/>
          <w:szCs w:val="24"/>
        </w:rPr>
        <w:tab/>
      </w:r>
      <w:r w:rsidRPr="005159EB">
        <w:rPr>
          <w:rFonts w:ascii="Verdana" w:hAnsi="Verdana" w:cs="Times New Roman"/>
          <w:sz w:val="24"/>
          <w:szCs w:val="24"/>
        </w:rPr>
        <w:tab/>
      </w:r>
      <w:r w:rsidRPr="005159EB">
        <w:rPr>
          <w:rFonts w:ascii="Verdana" w:hAnsi="Verdana" w:cs="Times New Roman"/>
          <w:sz w:val="24"/>
          <w:szCs w:val="24"/>
        </w:rPr>
        <w:tab/>
        <w:t xml:space="preserve">        </w:t>
      </w:r>
      <w:r>
        <w:rPr>
          <w:rFonts w:ascii="Verdana" w:hAnsi="Verdana" w:cs="Times New Roman"/>
          <w:sz w:val="24"/>
          <w:szCs w:val="24"/>
        </w:rPr>
        <w:t xml:space="preserve">     </w:t>
      </w:r>
      <w:r w:rsidRPr="005159EB">
        <w:rPr>
          <w:rFonts w:ascii="Verdana" w:hAnsi="Verdana" w:cs="Times New Roman"/>
          <w:sz w:val="24"/>
          <w:szCs w:val="24"/>
        </w:rPr>
        <w:t xml:space="preserve">      Il Responsabile </w:t>
      </w:r>
    </w:p>
    <w:p w:rsidR="00616E1E" w:rsidRDefault="00616E1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                                                               Ufficio Acquisizioni beni e Servizi</w:t>
      </w:r>
      <w:r w:rsidRPr="005159EB">
        <w:rPr>
          <w:rFonts w:ascii="Verdana" w:hAnsi="Verdana" w:cs="Times New Roman"/>
          <w:sz w:val="24"/>
          <w:szCs w:val="24"/>
        </w:rPr>
        <w:t xml:space="preserve"> </w:t>
      </w:r>
    </w:p>
    <w:p w:rsidR="00616E1E" w:rsidRDefault="00616E1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  Dott. Pietro INGAROZZA</w:t>
      </w:r>
    </w:p>
    <w:p w:rsidR="00616E1E" w:rsidRDefault="00616E1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32"/>
          <w:szCs w:val="32"/>
        </w:rPr>
      </w:pPr>
    </w:p>
    <w:p w:rsidR="00616E1E" w:rsidRPr="00D255C7" w:rsidRDefault="00616E1E" w:rsidP="00616E1E">
      <w:pPr>
        <w:spacing w:after="0" w:line="240" w:lineRule="auto"/>
        <w:jc w:val="center"/>
        <w:rPr>
          <w:rFonts w:ascii="Verdana" w:hAnsi="Verdana" w:cs="Times New Roman"/>
          <w:sz w:val="32"/>
          <w:szCs w:val="32"/>
        </w:rPr>
      </w:pPr>
      <w:r w:rsidRPr="00D255C7">
        <w:rPr>
          <w:rFonts w:ascii="Verdana" w:hAnsi="Verdana" w:cs="Times New Roman"/>
          <w:sz w:val="32"/>
          <w:szCs w:val="32"/>
        </w:rPr>
        <w:t xml:space="preserve">ALLEGATO A </w:t>
      </w: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16E1E" w:rsidRPr="00D255C7" w:rsidRDefault="00616E1E" w:rsidP="00616E1E">
      <w:pPr>
        <w:spacing w:after="0" w:line="240" w:lineRule="auto"/>
        <w:jc w:val="center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SPECIFICHE TECNICHE</w:t>
      </w:r>
    </w:p>
    <w:p w:rsidR="00616E1E" w:rsidRDefault="00616E1E" w:rsidP="00616E1E">
      <w:pPr>
        <w:spacing w:after="0" w:line="240" w:lineRule="auto"/>
        <w:jc w:val="center"/>
        <w:rPr>
          <w:rFonts w:ascii="Verdana" w:hAnsi="Verdana" w:cs="Times New Roman"/>
          <w:sz w:val="28"/>
          <w:szCs w:val="28"/>
        </w:rPr>
      </w:pPr>
    </w:p>
    <w:p w:rsidR="00616E1E" w:rsidRPr="00D255C7" w:rsidRDefault="00616E1E" w:rsidP="00616E1E">
      <w:pPr>
        <w:spacing w:after="0" w:line="240" w:lineRule="auto"/>
        <w:jc w:val="center"/>
        <w:rPr>
          <w:rFonts w:ascii="Verdana" w:hAnsi="Verdana" w:cs="Times New Roman"/>
          <w:sz w:val="28"/>
          <w:szCs w:val="28"/>
        </w:rPr>
      </w:pP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Utilizzo in laboratorio,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Utilizzo out of the lab per registrazioni domiciliari,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Almeno 20 o più canali complessivi (neurofisiologici e cardiorespiratori),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Software potente e flessibile, utilizzabile in ambiente Windows,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Rilevazione di pulse tran sit time,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Analisi macro strutturale del sonno,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Collegamento bluetooth con work station (se disponibile),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Relativo, piccolo ingombro per il paziente,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Pulizia e potenza del segnale,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Batterie per registrazioni di lunga durata, ricaricabili,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>Sistema video integrabile,</w:t>
      </w:r>
    </w:p>
    <w:p w:rsidR="00616E1E" w:rsidRPr="00D255C7" w:rsidRDefault="00616E1E" w:rsidP="00616E1E">
      <w:pPr>
        <w:pStyle w:val="Paragrafoelenco"/>
        <w:numPr>
          <w:ilvl w:val="0"/>
          <w:numId w:val="1"/>
        </w:numPr>
        <w:spacing w:after="0"/>
        <w:rPr>
          <w:rFonts w:ascii="Verdana" w:hAnsi="Verdana" w:cs="Times New Roman"/>
          <w:sz w:val="28"/>
          <w:szCs w:val="28"/>
        </w:rPr>
      </w:pPr>
      <w:r w:rsidRPr="00D255C7">
        <w:rPr>
          <w:rFonts w:ascii="Verdana" w:hAnsi="Verdana" w:cs="Times New Roman"/>
          <w:sz w:val="28"/>
          <w:szCs w:val="28"/>
        </w:rPr>
        <w:t xml:space="preserve">Servizio di assistenza.  </w:t>
      </w:r>
    </w:p>
    <w:p w:rsidR="00B173CE" w:rsidRDefault="00B173CE" w:rsidP="00616E1E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3CE" w:rsidSect="006C2D2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7323F"/>
    <w:multiLevelType w:val="hybridMultilevel"/>
    <w:tmpl w:val="9BACB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173CE"/>
    <w:rsid w:val="00136417"/>
    <w:rsid w:val="00177D04"/>
    <w:rsid w:val="002B74CF"/>
    <w:rsid w:val="003134E5"/>
    <w:rsid w:val="00382D27"/>
    <w:rsid w:val="003B5930"/>
    <w:rsid w:val="00483641"/>
    <w:rsid w:val="004B0F15"/>
    <w:rsid w:val="004C191D"/>
    <w:rsid w:val="0053377C"/>
    <w:rsid w:val="00616E1E"/>
    <w:rsid w:val="006C2D2C"/>
    <w:rsid w:val="006D219D"/>
    <w:rsid w:val="00750667"/>
    <w:rsid w:val="00756261"/>
    <w:rsid w:val="0083165D"/>
    <w:rsid w:val="008B3B0D"/>
    <w:rsid w:val="0090738D"/>
    <w:rsid w:val="0091225D"/>
    <w:rsid w:val="00A3305D"/>
    <w:rsid w:val="00A77BBA"/>
    <w:rsid w:val="00B173CE"/>
    <w:rsid w:val="00B91E59"/>
    <w:rsid w:val="00BB240C"/>
    <w:rsid w:val="00BE57FC"/>
    <w:rsid w:val="00C33220"/>
    <w:rsid w:val="00D9725F"/>
    <w:rsid w:val="00E177AC"/>
    <w:rsid w:val="00E30639"/>
    <w:rsid w:val="00E70569"/>
    <w:rsid w:val="00F3223E"/>
    <w:rsid w:val="00F5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B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7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3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6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657E0E-9A00-4519-9FB2-21A284C0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003230</cp:lastModifiedBy>
  <cp:revision>10</cp:revision>
  <cp:lastPrinted>2012-07-13T08:15:00Z</cp:lastPrinted>
  <dcterms:created xsi:type="dcterms:W3CDTF">2012-06-29T10:57:00Z</dcterms:created>
  <dcterms:modified xsi:type="dcterms:W3CDTF">2012-07-13T08:19:00Z</dcterms:modified>
</cp:coreProperties>
</file>